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14" w:rsidRPr="002D7014" w:rsidRDefault="002D7014" w:rsidP="002D7014">
      <w:pPr>
        <w:pStyle w:val="Heading2"/>
        <w:rPr>
          <w:rFonts w:ascii="Khmer UI" w:hAnsi="Khmer UI" w:cs="Khmer UI"/>
          <w:b w:val="0"/>
        </w:rPr>
      </w:pPr>
      <w:r w:rsidRPr="00947CAF">
        <w:rPr>
          <w:rFonts w:ascii="Khmer UI" w:hAnsi="Khmer UI" w:cs="Khmer UI"/>
          <w:b w:val="0"/>
        </w:rPr>
        <w:t>Purpose</w:t>
      </w:r>
    </w:p>
    <w:p w:rsidR="001F34C1" w:rsidRDefault="002D7014" w:rsidP="001F34C1">
      <w:r>
        <w:t xml:space="preserve">All writing </w:t>
      </w:r>
      <w:r w:rsidR="00717764" w:rsidRPr="008559D7">
        <w:t>has a purpose. For example, the purpose behind your research paper could be to</w:t>
      </w:r>
      <w:r w:rsidR="00717764" w:rsidRPr="002D7014">
        <w:rPr>
          <w:i/>
        </w:rPr>
        <w:t xml:space="preserve"> inform</w:t>
      </w:r>
      <w:r w:rsidR="00717764" w:rsidRPr="008559D7">
        <w:t xml:space="preserve"> </w:t>
      </w:r>
      <w:r>
        <w:t xml:space="preserve">or </w:t>
      </w:r>
      <w:r>
        <w:rPr>
          <w:i/>
        </w:rPr>
        <w:t xml:space="preserve">persuade </w:t>
      </w:r>
      <w:r w:rsidR="00717764" w:rsidRPr="008559D7">
        <w:t xml:space="preserve">your </w:t>
      </w:r>
      <w:r>
        <w:t>audience on a topic, or</w:t>
      </w:r>
      <w:r w:rsidR="00717764" w:rsidRPr="008559D7">
        <w:t xml:space="preserve"> the purpose behind your </w:t>
      </w:r>
      <w:r>
        <w:t xml:space="preserve">journal entry could be to </w:t>
      </w:r>
      <w:r>
        <w:rPr>
          <w:i/>
        </w:rPr>
        <w:t>express.</w:t>
      </w:r>
      <w:r>
        <w:t xml:space="preserve"> </w:t>
      </w:r>
      <w:r w:rsidR="00717764" w:rsidRPr="008559D7">
        <w:t xml:space="preserve"> No matter the case, there should always be a </w:t>
      </w:r>
      <w:r w:rsidR="00717764" w:rsidRPr="002D7014">
        <w:t xml:space="preserve">reason </w:t>
      </w:r>
      <w:r>
        <w:t xml:space="preserve">behind your writing. </w:t>
      </w:r>
      <w:r w:rsidR="00717764" w:rsidRPr="008559D7">
        <w:t xml:space="preserve">Ask yourself as you begin each paper: </w:t>
      </w:r>
      <w:r w:rsidR="00B94641">
        <w:t>“</w:t>
      </w:r>
      <w:r w:rsidR="00717764" w:rsidRPr="008559D7">
        <w:rPr>
          <w:i/>
        </w:rPr>
        <w:t>Why</w:t>
      </w:r>
      <w:r w:rsidR="00717764" w:rsidRPr="008559D7">
        <w:t xml:space="preserve"> am I writing this?</w:t>
      </w:r>
      <w:r w:rsidR="00B94641">
        <w:t xml:space="preserve"> </w:t>
      </w:r>
      <w:r w:rsidR="00717764" w:rsidRPr="008559D7">
        <w:t>What do I want this piece of writing to do for both my reader and me?</w:t>
      </w:r>
      <w:r w:rsidR="00B94641">
        <w:t>”</w:t>
      </w:r>
      <w:r w:rsidR="00717764" w:rsidRPr="008559D7">
        <w:t xml:space="preserve"> Your answer will become the</w:t>
      </w:r>
      <w:r w:rsidR="00717764" w:rsidRPr="008559D7">
        <w:rPr>
          <w:i/>
        </w:rPr>
        <w:t xml:space="preserve"> </w:t>
      </w:r>
      <w:r w:rsidR="00717764" w:rsidRPr="008559D7">
        <w:t>purpose</w:t>
      </w:r>
      <w:r w:rsidR="00717764" w:rsidRPr="008559D7">
        <w:rPr>
          <w:i/>
        </w:rPr>
        <w:t xml:space="preserve"> </w:t>
      </w:r>
      <w:r w:rsidR="00717764" w:rsidRPr="008559D7">
        <w:t>of your paper.</w:t>
      </w:r>
      <w:r w:rsidR="001F34C1">
        <w:t xml:space="preserve"> </w:t>
      </w:r>
      <w:r w:rsidR="00B94641">
        <w:t xml:space="preserve">There are four </w:t>
      </w:r>
      <w:r w:rsidR="001F34C1">
        <w:t>common writing purposes:</w:t>
      </w:r>
    </w:p>
    <w:p w:rsidR="001F34C1" w:rsidRDefault="00BE7D6A" w:rsidP="001F34C1">
      <w:pPr>
        <w:pStyle w:val="ListParagraph"/>
        <w:numPr>
          <w:ilvl w:val="0"/>
          <w:numId w:val="29"/>
        </w:numPr>
        <w:spacing w:line="240" w:lineRule="auto"/>
      </w:pPr>
      <w:r>
        <w:t>I</w:t>
      </w:r>
      <w:r w:rsidR="001F34C1">
        <w:t>nform</w:t>
      </w:r>
    </w:p>
    <w:p w:rsidR="001F34C1" w:rsidRPr="008559D7" w:rsidRDefault="00BE7D6A" w:rsidP="001F34C1">
      <w:pPr>
        <w:pStyle w:val="ListParagraph"/>
        <w:numPr>
          <w:ilvl w:val="0"/>
          <w:numId w:val="29"/>
        </w:numPr>
        <w:spacing w:line="240" w:lineRule="auto"/>
      </w:pPr>
      <w:r>
        <w:t>P</w:t>
      </w:r>
      <w:r w:rsidR="001F34C1">
        <w:t>ersuade</w:t>
      </w:r>
    </w:p>
    <w:p w:rsidR="001F34C1" w:rsidRDefault="00BE7D6A" w:rsidP="001F34C1">
      <w:pPr>
        <w:pStyle w:val="ListParagraph"/>
        <w:numPr>
          <w:ilvl w:val="0"/>
          <w:numId w:val="29"/>
        </w:numPr>
        <w:spacing w:after="100" w:afterAutospacing="1" w:line="240" w:lineRule="auto"/>
      </w:pPr>
      <w:r>
        <w:t>E</w:t>
      </w:r>
      <w:r w:rsidR="001F34C1">
        <w:t>xpress</w:t>
      </w:r>
    </w:p>
    <w:p w:rsidR="001F34C1" w:rsidRPr="008559D7" w:rsidRDefault="00BE7D6A" w:rsidP="001F34C1">
      <w:pPr>
        <w:pStyle w:val="ListParagraph"/>
        <w:numPr>
          <w:ilvl w:val="0"/>
          <w:numId w:val="29"/>
        </w:numPr>
        <w:spacing w:after="100" w:afterAutospacing="1" w:line="240" w:lineRule="auto"/>
      </w:pPr>
      <w:r>
        <w:t>E</w:t>
      </w:r>
      <w:r w:rsidR="001F34C1">
        <w:t>ntertain</w:t>
      </w:r>
    </w:p>
    <w:p w:rsidR="00A32E37" w:rsidRDefault="00B94641" w:rsidP="001F34C1">
      <w:r>
        <w:t xml:space="preserve">You may choose one or a </w:t>
      </w:r>
      <w:r w:rsidR="00A32E37" w:rsidRPr="00445802">
        <w:t>c</w:t>
      </w:r>
      <w:r w:rsidR="00A32E37">
        <w:t>ombina</w:t>
      </w:r>
      <w:r w:rsidR="00286C4B">
        <w:t>tion of purpose</w:t>
      </w:r>
      <w:r>
        <w:t>s</w:t>
      </w:r>
      <w:r w:rsidR="002D7014">
        <w:t>. E</w:t>
      </w:r>
      <w:r w:rsidR="00A32E37" w:rsidRPr="00445802">
        <w:t xml:space="preserve">ach one will lead you to write differently. For example, if you decide your purpose is to persuade, </w:t>
      </w:r>
      <w:r w:rsidR="00A32E37">
        <w:t>you will use examples and quotations</w:t>
      </w:r>
      <w:r w:rsidR="00A32E37" w:rsidRPr="00445802">
        <w:t xml:space="preserve"> that will support your view and use a tone that will </w:t>
      </w:r>
      <w:r w:rsidR="00A32E37" w:rsidRPr="009744B0">
        <w:t>cause</w:t>
      </w:r>
      <w:r w:rsidR="00A32E37" w:rsidRPr="00445802">
        <w:t xml:space="preserve"> your reader to take your stance. If your purpose is to inform, however, </w:t>
      </w:r>
      <w:r w:rsidR="002D7014">
        <w:t xml:space="preserve">you will probably want to use a factual, unbiased tone, </w:t>
      </w:r>
      <w:r>
        <w:t xml:space="preserve">leaving conclusions up to the reader.  </w:t>
      </w:r>
      <w:r w:rsidR="001F34C1">
        <w:t xml:space="preserve">Simply remember, </w:t>
      </w:r>
      <w:r w:rsidR="001F34C1" w:rsidRPr="001F34C1">
        <w:rPr>
          <w:i/>
        </w:rPr>
        <w:t>a</w:t>
      </w:r>
      <w:r w:rsidR="00A32E37" w:rsidRPr="001F34C1">
        <w:rPr>
          <w:i/>
        </w:rPr>
        <w:t xml:space="preserve">ll the ideas in your </w:t>
      </w:r>
      <w:r w:rsidR="001F34C1" w:rsidRPr="001F34C1">
        <w:rPr>
          <w:i/>
        </w:rPr>
        <w:t>writing</w:t>
      </w:r>
      <w:r w:rsidR="00A32E37" w:rsidRPr="001F34C1">
        <w:rPr>
          <w:i/>
        </w:rPr>
        <w:t xml:space="preserve"> should reflect your purpose.</w:t>
      </w:r>
    </w:p>
    <w:p w:rsidR="00A32E37" w:rsidRPr="00947CAF" w:rsidRDefault="00A32E37" w:rsidP="00A32E37">
      <w:pPr>
        <w:pStyle w:val="Heading2"/>
        <w:rPr>
          <w:rFonts w:ascii="Khmer UI" w:hAnsi="Khmer UI" w:cs="Khmer UI"/>
          <w:b w:val="0"/>
        </w:rPr>
      </w:pPr>
      <w:r w:rsidRPr="00947CAF">
        <w:rPr>
          <w:rFonts w:ascii="Khmer UI" w:hAnsi="Khmer UI" w:cs="Khmer UI"/>
          <w:b w:val="0"/>
        </w:rPr>
        <w:t>Genre</w:t>
      </w:r>
    </w:p>
    <w:p w:rsidR="00A32E37" w:rsidRDefault="002D7014" w:rsidP="00B62855">
      <w:r>
        <w:t xml:space="preserve">All writing also has a genre. </w:t>
      </w:r>
      <w:r w:rsidR="00A32E37" w:rsidRPr="00A32E37">
        <w:t>Once you know your purpose, it’s time to c</w:t>
      </w:r>
      <w:r w:rsidR="00A32E37">
        <w:t xml:space="preserve">hoose a </w:t>
      </w:r>
      <w:r w:rsidR="004B6C2E">
        <w:t xml:space="preserve">genre—a style of writing or form that your work will take. </w:t>
      </w:r>
      <w:r>
        <w:t xml:space="preserve">This will affect the way that you approach your purpose. </w:t>
      </w:r>
      <w:r w:rsidR="004B6C2E">
        <w:t xml:space="preserve">Here are some </w:t>
      </w:r>
      <w:r>
        <w:t xml:space="preserve">genre </w:t>
      </w:r>
      <w:r w:rsidR="004B6C2E">
        <w:t>options</w:t>
      </w:r>
      <w:r w:rsidR="00A32E37">
        <w:t>:</w:t>
      </w:r>
    </w:p>
    <w:p w:rsidR="00A32E37" w:rsidRPr="008559D7" w:rsidRDefault="002D7014" w:rsidP="00B62855">
      <w:pPr>
        <w:pStyle w:val="ListParagraph"/>
        <w:numPr>
          <w:ilvl w:val="0"/>
          <w:numId w:val="26"/>
        </w:numPr>
        <w:spacing w:line="240" w:lineRule="auto"/>
      </w:pPr>
      <w:r>
        <w:t>Story</w:t>
      </w:r>
    </w:p>
    <w:p w:rsidR="00A32E37" w:rsidRPr="008559D7" w:rsidRDefault="00BE7D6A" w:rsidP="00B62855">
      <w:pPr>
        <w:pStyle w:val="ListParagraph"/>
        <w:numPr>
          <w:ilvl w:val="0"/>
          <w:numId w:val="26"/>
        </w:numPr>
        <w:spacing w:after="100" w:afterAutospacing="1" w:line="240" w:lineRule="auto"/>
      </w:pPr>
      <w:r>
        <w:t>Essay</w:t>
      </w:r>
    </w:p>
    <w:p w:rsidR="00A32E37" w:rsidRPr="008559D7" w:rsidRDefault="00BE7D6A" w:rsidP="00A32E37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</w:pPr>
      <w:r>
        <w:t>Biographical s</w:t>
      </w:r>
      <w:r w:rsidR="00A32E37" w:rsidRPr="008559D7">
        <w:t>ummary</w:t>
      </w:r>
    </w:p>
    <w:p w:rsidR="00A32E37" w:rsidRPr="008559D7" w:rsidRDefault="00A32E37" w:rsidP="00A32E37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</w:pPr>
      <w:r w:rsidRPr="008559D7">
        <w:t>S</w:t>
      </w:r>
      <w:r w:rsidR="00BE7D6A">
        <w:t>peech or d</w:t>
      </w:r>
      <w:r w:rsidRPr="008559D7">
        <w:t>ebate</w:t>
      </w:r>
    </w:p>
    <w:p w:rsidR="00A32E37" w:rsidRPr="008559D7" w:rsidRDefault="002D7014" w:rsidP="00A32E37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</w:pPr>
      <w:r>
        <w:t>Analysis</w:t>
      </w:r>
    </w:p>
    <w:p w:rsidR="00A32E37" w:rsidRPr="008559D7" w:rsidRDefault="00BE7D6A" w:rsidP="00A32E37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</w:pPr>
      <w:r>
        <w:t>Magazine article</w:t>
      </w:r>
      <w:bookmarkStart w:id="0" w:name="_GoBack"/>
      <w:bookmarkEnd w:id="0"/>
    </w:p>
    <w:p w:rsidR="00A32E37" w:rsidRDefault="002F2895" w:rsidP="00A32E37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</w:pPr>
      <w:r>
        <w:t>Memo</w:t>
      </w:r>
    </w:p>
    <w:p w:rsidR="00A32E37" w:rsidRDefault="00B94641" w:rsidP="00A32E37">
      <w:pPr>
        <w:pStyle w:val="Heading2"/>
        <w:rPr>
          <w:rFonts w:ascii="Khmer UI" w:hAnsi="Khmer UI" w:cs="Khmer UI"/>
          <w:b w:val="0"/>
        </w:rPr>
      </w:pPr>
      <w:r w:rsidRPr="00947CAF">
        <w:rPr>
          <w:rFonts w:ascii="Khmer UI" w:hAnsi="Khmer UI" w:cs="Khmer UI"/>
          <w:b w:val="0"/>
        </w:rPr>
        <w:t>Importance</w:t>
      </w:r>
    </w:p>
    <w:p w:rsidR="00947CAF" w:rsidRPr="00947CAF" w:rsidRDefault="00947CAF" w:rsidP="00947CAF">
      <w:r>
        <w:t>Together, purpose and genre do the following:</w:t>
      </w:r>
    </w:p>
    <w:p w:rsidR="00A32E37" w:rsidRPr="005B7D60" w:rsidRDefault="00947CAF" w:rsidP="00B62855">
      <w:pPr>
        <w:pStyle w:val="ListParagraph"/>
        <w:numPr>
          <w:ilvl w:val="0"/>
          <w:numId w:val="27"/>
        </w:numPr>
        <w:spacing w:line="276" w:lineRule="auto"/>
      </w:pPr>
      <w:r>
        <w:t>Influence</w:t>
      </w:r>
      <w:r w:rsidR="00A32E37" w:rsidRPr="005B7D60">
        <w:t xml:space="preserve"> th</w:t>
      </w:r>
      <w:r>
        <w:t>e tone, or voice, you will use</w:t>
      </w:r>
    </w:p>
    <w:p w:rsidR="00A32E37" w:rsidRPr="005B7D60" w:rsidRDefault="00947CAF" w:rsidP="00B62855">
      <w:pPr>
        <w:pStyle w:val="ListParagraph"/>
        <w:numPr>
          <w:ilvl w:val="0"/>
          <w:numId w:val="27"/>
        </w:numPr>
        <w:spacing w:line="276" w:lineRule="auto"/>
      </w:pPr>
      <w:r>
        <w:t>C</w:t>
      </w:r>
      <w:r w:rsidR="00A32E37" w:rsidRPr="005B7D60">
        <w:t>reate focus</w:t>
      </w:r>
      <w:r w:rsidR="001C64EF">
        <w:t xml:space="preserve"> to communicate the main idea</w:t>
      </w:r>
    </w:p>
    <w:p w:rsidR="00A32E37" w:rsidRDefault="00947CAF" w:rsidP="00A32E37">
      <w:pPr>
        <w:pStyle w:val="ListParagraph"/>
        <w:numPr>
          <w:ilvl w:val="0"/>
          <w:numId w:val="27"/>
        </w:numPr>
        <w:spacing w:after="200" w:line="276" w:lineRule="auto"/>
      </w:pPr>
      <w:r>
        <w:t>Make</w:t>
      </w:r>
      <w:r w:rsidR="00A32E37" w:rsidRPr="005B7D60">
        <w:t xml:space="preserve"> the writing meaningful and worthwhile</w:t>
      </w:r>
    </w:p>
    <w:p w:rsidR="001F34C1" w:rsidRDefault="001F34C1" w:rsidP="00A32E37">
      <w:pPr>
        <w:pStyle w:val="ListParagraph"/>
        <w:numPr>
          <w:ilvl w:val="0"/>
          <w:numId w:val="27"/>
        </w:numPr>
        <w:spacing w:after="200" w:line="276" w:lineRule="auto"/>
      </w:pPr>
      <w:r>
        <w:t>Determine what the writing is, what it does, and why</w:t>
      </w:r>
    </w:p>
    <w:p w:rsidR="001F34C1" w:rsidRDefault="001F34C1" w:rsidP="00A32E37">
      <w:pPr>
        <w:pStyle w:val="ListParagraph"/>
        <w:numPr>
          <w:ilvl w:val="0"/>
          <w:numId w:val="27"/>
        </w:numPr>
        <w:spacing w:after="200" w:line="276" w:lineRule="auto"/>
      </w:pPr>
      <w:r>
        <w:t>Effect how and what you write</w:t>
      </w:r>
    </w:p>
    <w:sectPr w:rsidR="001F34C1" w:rsidSect="007E56FC">
      <w:headerReference w:type="default" r:id="rId9"/>
      <w:footerReference w:type="default" r:id="rId10"/>
      <w:pgSz w:w="12240" w:h="15840"/>
      <w:pgMar w:top="720" w:right="720" w:bottom="25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8D" w:rsidRDefault="0072438D" w:rsidP="00C51B10">
      <w:r>
        <w:separator/>
      </w:r>
    </w:p>
  </w:endnote>
  <w:endnote w:type="continuationSeparator" w:id="0">
    <w:p w:rsidR="0072438D" w:rsidRDefault="0072438D" w:rsidP="00C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E8" w:rsidRDefault="00833550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-295911</wp:posOffset>
              </wp:positionV>
              <wp:extent cx="6400800" cy="0"/>
              <wp:effectExtent l="0" t="0" r="19050" b="571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pt,-23.3pt" to="522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" strokecolor="#4f81bd [3204]" strokeweight="2pt">
              <v:shadow on="t" opacity="24903f" origin=",.5" offset="0,.55556mm"/>
            </v:line>
          </w:pict>
        </mc:Fallback>
      </mc:AlternateContent>
    </w:r>
    <w:r w:rsidR="003661E8" w:rsidRPr="00C51B10">
      <w:rPr>
        <w:noProof/>
      </w:rPr>
      <w:drawing>
        <wp:inline distT="0" distB="0" distL="0" distR="0">
          <wp:extent cx="916663" cy="53078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LineMonogra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17" cy="5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76200</wp:posOffset>
              </wp:positionV>
              <wp:extent cx="32004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61E8" w:rsidRPr="00C51B10" w:rsidRDefault="003661E8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C51B10">
                            <w:rPr>
                              <w:sz w:val="56"/>
                              <w:szCs w:val="56"/>
                            </w:rPr>
                            <w:t>Writing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" filled="f" stroked="f">
              <v:path arrowok="t"/>
              <v:textbox>
                <w:txbxContent>
                  <w:p w:rsidR="003661E8" w:rsidRPr="00C51B10" w:rsidRDefault="003661E8">
                    <w:pPr>
                      <w:rPr>
                        <w:sz w:val="56"/>
                        <w:szCs w:val="56"/>
                      </w:rPr>
                    </w:pPr>
                    <w:r w:rsidRPr="00C51B10">
                      <w:rPr>
                        <w:sz w:val="56"/>
                        <w:szCs w:val="56"/>
                      </w:rPr>
                      <w:t>Writing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1142999</wp:posOffset>
              </wp:positionH>
              <wp:positionV relativeFrom="paragraph">
                <wp:posOffset>76200</wp:posOffset>
              </wp:positionV>
              <wp:extent cx="0" cy="457200"/>
              <wp:effectExtent l="0" t="0" r="19050" b="3810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" strokecolor="#4f81bd [3204]" strokeweight="2pt">
              <v:shadow on="t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8D" w:rsidRDefault="0072438D" w:rsidP="00C51B10">
      <w:r>
        <w:separator/>
      </w:r>
    </w:p>
  </w:footnote>
  <w:footnote w:type="continuationSeparator" w:id="0">
    <w:p w:rsidR="0072438D" w:rsidRDefault="0072438D" w:rsidP="00C5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E8" w:rsidRPr="00833550" w:rsidRDefault="003661E8" w:rsidP="00833550">
    <w:pPr>
      <w:pStyle w:val="Header"/>
      <w:jc w:val="center"/>
      <w:rPr>
        <w:rFonts w:ascii="Khmer UI" w:hAnsi="Khmer UI" w:cs="Khmer UI"/>
        <w:color w:val="4F81BD" w:themeColor="accent1"/>
      </w:rPr>
    </w:pPr>
    <w:r w:rsidRPr="00833550">
      <w:rPr>
        <w:rFonts w:ascii="Khmer UI" w:eastAsiaTheme="majorEastAsia" w:hAnsi="Khmer UI" w:cs="Khmer UI"/>
        <w:color w:val="4F81BD" w:themeColor="accent1"/>
        <w:spacing w:val="5"/>
        <w:kern w:val="28"/>
        <w:sz w:val="52"/>
        <w:szCs w:val="52"/>
      </w:rPr>
      <w:t>Purpose and Genre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6AD"/>
    <w:multiLevelType w:val="hybridMultilevel"/>
    <w:tmpl w:val="8C60C40C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2B36"/>
    <w:multiLevelType w:val="hybridMultilevel"/>
    <w:tmpl w:val="CE8C55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0034A"/>
    <w:multiLevelType w:val="hybridMultilevel"/>
    <w:tmpl w:val="B778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50EE"/>
    <w:multiLevelType w:val="hybridMultilevel"/>
    <w:tmpl w:val="189A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3BEF"/>
    <w:multiLevelType w:val="hybridMultilevel"/>
    <w:tmpl w:val="F2E4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E683E"/>
    <w:multiLevelType w:val="hybridMultilevel"/>
    <w:tmpl w:val="D63A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2AF7"/>
    <w:multiLevelType w:val="hybridMultilevel"/>
    <w:tmpl w:val="DE44770A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A26"/>
    <w:multiLevelType w:val="hybridMultilevel"/>
    <w:tmpl w:val="E4B45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2E15B9"/>
    <w:multiLevelType w:val="hybridMultilevel"/>
    <w:tmpl w:val="077A307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C121B"/>
    <w:multiLevelType w:val="hybridMultilevel"/>
    <w:tmpl w:val="969ED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7598A"/>
    <w:multiLevelType w:val="hybridMultilevel"/>
    <w:tmpl w:val="5A7E0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B653D"/>
    <w:multiLevelType w:val="hybridMultilevel"/>
    <w:tmpl w:val="59C8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17C75"/>
    <w:multiLevelType w:val="hybridMultilevel"/>
    <w:tmpl w:val="CD76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12A92"/>
    <w:multiLevelType w:val="hybridMultilevel"/>
    <w:tmpl w:val="7F72E136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31A4D"/>
    <w:multiLevelType w:val="hybridMultilevel"/>
    <w:tmpl w:val="67A2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90720"/>
    <w:multiLevelType w:val="hybridMultilevel"/>
    <w:tmpl w:val="014C0F5C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41284"/>
    <w:multiLevelType w:val="hybridMultilevel"/>
    <w:tmpl w:val="473AD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EC4CB6"/>
    <w:multiLevelType w:val="hybridMultilevel"/>
    <w:tmpl w:val="41DC2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B35D50"/>
    <w:multiLevelType w:val="hybridMultilevel"/>
    <w:tmpl w:val="3B5A5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FF2622"/>
    <w:multiLevelType w:val="hybridMultilevel"/>
    <w:tmpl w:val="6128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46995"/>
    <w:multiLevelType w:val="hybridMultilevel"/>
    <w:tmpl w:val="1D5CBCF2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D6E11"/>
    <w:multiLevelType w:val="hybridMultilevel"/>
    <w:tmpl w:val="3B4E93D0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D015D"/>
    <w:multiLevelType w:val="hybridMultilevel"/>
    <w:tmpl w:val="0BF65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896DC4"/>
    <w:multiLevelType w:val="hybridMultilevel"/>
    <w:tmpl w:val="C3C2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8961A">
      <w:numFmt w:val="bullet"/>
      <w:lvlText w:val="-"/>
      <w:lvlJc w:val="left"/>
      <w:pPr>
        <w:ind w:left="1800" w:hanging="720"/>
      </w:pPr>
      <w:rPr>
        <w:rFonts w:ascii="Optima" w:eastAsia="Times New Roman" w:hAnsi="O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416C3"/>
    <w:multiLevelType w:val="hybridMultilevel"/>
    <w:tmpl w:val="D9A0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61507"/>
    <w:multiLevelType w:val="hybridMultilevel"/>
    <w:tmpl w:val="A2EE2B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393258"/>
    <w:multiLevelType w:val="hybridMultilevel"/>
    <w:tmpl w:val="2682C2CE"/>
    <w:lvl w:ilvl="0" w:tplc="26E477AA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B6739"/>
    <w:multiLevelType w:val="hybridMultilevel"/>
    <w:tmpl w:val="712C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301E8"/>
    <w:multiLevelType w:val="hybridMultilevel"/>
    <w:tmpl w:val="7B944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DC3526"/>
    <w:multiLevelType w:val="hybridMultilevel"/>
    <w:tmpl w:val="B69058C6"/>
    <w:lvl w:ilvl="0" w:tplc="204E91A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5"/>
  </w:num>
  <w:num w:numId="8">
    <w:abstractNumId w:val="23"/>
  </w:num>
  <w:num w:numId="9">
    <w:abstractNumId w:val="21"/>
  </w:num>
  <w:num w:numId="10">
    <w:abstractNumId w:val="9"/>
  </w:num>
  <w:num w:numId="11">
    <w:abstractNumId w:val="2"/>
  </w:num>
  <w:num w:numId="12">
    <w:abstractNumId w:val="20"/>
  </w:num>
  <w:num w:numId="13">
    <w:abstractNumId w:val="24"/>
  </w:num>
  <w:num w:numId="14">
    <w:abstractNumId w:val="28"/>
  </w:num>
  <w:num w:numId="15">
    <w:abstractNumId w:val="19"/>
  </w:num>
  <w:num w:numId="16">
    <w:abstractNumId w:val="14"/>
  </w:num>
  <w:num w:numId="17">
    <w:abstractNumId w:val="10"/>
  </w:num>
  <w:num w:numId="18">
    <w:abstractNumId w:val="12"/>
  </w:num>
  <w:num w:numId="19">
    <w:abstractNumId w:val="5"/>
  </w:num>
  <w:num w:numId="20">
    <w:abstractNumId w:val="26"/>
  </w:num>
  <w:num w:numId="21">
    <w:abstractNumId w:val="17"/>
  </w:num>
  <w:num w:numId="22">
    <w:abstractNumId w:val="3"/>
  </w:num>
  <w:num w:numId="23">
    <w:abstractNumId w:val="16"/>
  </w:num>
  <w:num w:numId="24">
    <w:abstractNumId w:val="29"/>
  </w:num>
  <w:num w:numId="25">
    <w:abstractNumId w:val="1"/>
  </w:num>
  <w:num w:numId="26">
    <w:abstractNumId w:val="7"/>
  </w:num>
  <w:num w:numId="27">
    <w:abstractNumId w:val="18"/>
  </w:num>
  <w:num w:numId="28">
    <w:abstractNumId w:val="2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0"/>
    <w:rsid w:val="000139CA"/>
    <w:rsid w:val="0002264A"/>
    <w:rsid w:val="000729AB"/>
    <w:rsid w:val="001C64EF"/>
    <w:rsid w:val="001F34C1"/>
    <w:rsid w:val="00286C4B"/>
    <w:rsid w:val="002D7014"/>
    <w:rsid w:val="002F2895"/>
    <w:rsid w:val="003435E8"/>
    <w:rsid w:val="003661E8"/>
    <w:rsid w:val="004B6C2E"/>
    <w:rsid w:val="00545F88"/>
    <w:rsid w:val="00567B6B"/>
    <w:rsid w:val="005A190F"/>
    <w:rsid w:val="005F4FCD"/>
    <w:rsid w:val="00645FA2"/>
    <w:rsid w:val="0064710B"/>
    <w:rsid w:val="006E0BA5"/>
    <w:rsid w:val="006F6D83"/>
    <w:rsid w:val="00717764"/>
    <w:rsid w:val="0072438D"/>
    <w:rsid w:val="00756427"/>
    <w:rsid w:val="0077634E"/>
    <w:rsid w:val="007E56FC"/>
    <w:rsid w:val="00833550"/>
    <w:rsid w:val="00942433"/>
    <w:rsid w:val="00947CAF"/>
    <w:rsid w:val="009D352F"/>
    <w:rsid w:val="00A13DD3"/>
    <w:rsid w:val="00A32E37"/>
    <w:rsid w:val="00A61586"/>
    <w:rsid w:val="00A9098A"/>
    <w:rsid w:val="00AD14E1"/>
    <w:rsid w:val="00B03BD4"/>
    <w:rsid w:val="00B62855"/>
    <w:rsid w:val="00B94641"/>
    <w:rsid w:val="00B96B33"/>
    <w:rsid w:val="00BE7D6A"/>
    <w:rsid w:val="00C51B10"/>
    <w:rsid w:val="00C97E52"/>
    <w:rsid w:val="00CA2DED"/>
    <w:rsid w:val="00D32CDF"/>
    <w:rsid w:val="00D76137"/>
    <w:rsid w:val="00D86F0B"/>
    <w:rsid w:val="00DB2509"/>
    <w:rsid w:val="00EA38B1"/>
    <w:rsid w:val="00EB7B74"/>
    <w:rsid w:val="00F92817"/>
    <w:rsid w:val="00FA446D"/>
    <w:rsid w:val="00FA4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989A3-68FE-4E9F-A649-BC68B0AE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I-Comm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Emrich, Charis</dc:creator>
  <cp:lastModifiedBy>Emrich, Charis</cp:lastModifiedBy>
  <cp:revision>11</cp:revision>
  <dcterms:created xsi:type="dcterms:W3CDTF">2013-05-10T21:44:00Z</dcterms:created>
  <dcterms:modified xsi:type="dcterms:W3CDTF">2013-05-10T22:41:00Z</dcterms:modified>
</cp:coreProperties>
</file>