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C" w:rsidRDefault="00CC14AE" w:rsidP="005C76AB">
      <w:pPr>
        <w:spacing w:line="276" w:lineRule="auto"/>
      </w:pPr>
      <w:r>
        <w:t>F</w:t>
      </w:r>
      <w:r w:rsidR="003E66DF">
        <w:t xml:space="preserve">ocus </w:t>
      </w:r>
      <w:r>
        <w:t xml:space="preserve">is the key to relevant, good writing. It </w:t>
      </w:r>
      <w:r w:rsidR="007E677D" w:rsidRPr="00290103">
        <w:t>means that all parts of</w:t>
      </w:r>
      <w:r>
        <w:t xml:space="preserve"> a</w:t>
      </w:r>
      <w:r w:rsidR="007E677D" w:rsidRPr="00290103">
        <w:t xml:space="preserve"> </w:t>
      </w:r>
      <w:r>
        <w:t>work</w:t>
      </w:r>
      <w:r w:rsidR="007E677D" w:rsidRPr="00290103">
        <w:t xml:space="preserve"> </w:t>
      </w:r>
      <w:r>
        <w:t>stay on topic, and revolve around one main point or idea</w:t>
      </w:r>
      <w:r w:rsidR="001D55DC">
        <w:t>—the thesis</w:t>
      </w:r>
      <w:r>
        <w:t>. This helps writing maintain a</w:t>
      </w:r>
      <w:r w:rsidR="006A100C">
        <w:t xml:space="preserve"> direction and purpose</w:t>
      </w:r>
      <w:r w:rsidR="0025248C">
        <w:t xml:space="preserve">. </w:t>
      </w:r>
      <w:r w:rsidR="001D55DC">
        <w:t>The benefit is that</w:t>
      </w:r>
      <w:r w:rsidR="0025248C">
        <w:t xml:space="preserve"> w</w:t>
      </w:r>
      <w:r>
        <w:t>hen a piece of writing is</w:t>
      </w:r>
      <w:r w:rsidRPr="00290103">
        <w:t xml:space="preserve"> focus</w:t>
      </w:r>
      <w:r>
        <w:t>ed</w:t>
      </w:r>
      <w:r w:rsidRPr="00290103">
        <w:t xml:space="preserve">, it </w:t>
      </w:r>
      <w:r w:rsidR="001D55DC" w:rsidRPr="00290103">
        <w:t>directly</w:t>
      </w:r>
      <w:r w:rsidRPr="00290103">
        <w:t xml:space="preserve"> and logically conveys a clear message to the reader.</w:t>
      </w:r>
    </w:p>
    <w:p w:rsidR="006A100C" w:rsidRPr="00290103" w:rsidRDefault="00CC14AE" w:rsidP="005C76AB">
      <w:pPr>
        <w:spacing w:line="276" w:lineRule="auto"/>
        <w:ind w:firstLine="720"/>
      </w:pPr>
      <w:r>
        <w:rPr>
          <w:i/>
        </w:rPr>
        <w:t>Focus</w:t>
      </w:r>
      <w:r w:rsidR="006A100C" w:rsidRPr="00290103">
        <w:rPr>
          <w:i/>
        </w:rPr>
        <w:t>:</w:t>
      </w:r>
      <w:r w:rsidR="006A100C" w:rsidRPr="00290103">
        <w:t xml:space="preserve"> </w:t>
      </w:r>
      <w:r>
        <w:t>concentrates</w:t>
      </w:r>
      <w:r w:rsidR="006A100C">
        <w:t xml:space="preserve"> on o</w:t>
      </w:r>
      <w:r w:rsidR="006A100C" w:rsidRPr="00290103">
        <w:t>ne main point, with direction and pur</w:t>
      </w:r>
      <w:r w:rsidR="006A100C">
        <w:t>pose</w:t>
      </w:r>
    </w:p>
    <w:p w:rsidR="007E677D" w:rsidRDefault="00562967" w:rsidP="005C76AB">
      <w:pPr>
        <w:pStyle w:val="Heading2"/>
        <w:spacing w:line="276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Creating f</w:t>
      </w:r>
      <w:r w:rsidR="007E677D" w:rsidRPr="00290103">
        <w:rPr>
          <w:rFonts w:ascii="Khmer UI" w:hAnsi="Khmer UI" w:cs="Khmer UI"/>
          <w:b w:val="0"/>
        </w:rPr>
        <w:t>ocus</w:t>
      </w:r>
      <w:bookmarkStart w:id="0" w:name="_GoBack"/>
      <w:bookmarkEnd w:id="0"/>
    </w:p>
    <w:p w:rsidR="00DB5853" w:rsidRDefault="00DB5853" w:rsidP="005C76AB">
      <w:pPr>
        <w:pStyle w:val="Heading2"/>
        <w:spacing w:line="276" w:lineRule="auto"/>
        <w:rPr>
          <w:rFonts w:ascii="Khmer UI" w:hAnsi="Khmer UI" w:cs="Khmer UI"/>
          <w:b w:val="0"/>
        </w:rPr>
      </w:pPr>
      <w:r>
        <w:tab/>
      </w:r>
      <w:r>
        <w:rPr>
          <w:rFonts w:ascii="Khmer UI" w:hAnsi="Khmer UI" w:cs="Khmer UI"/>
          <w:b w:val="0"/>
        </w:rPr>
        <w:t>Preparation</w:t>
      </w:r>
    </w:p>
    <w:p w:rsidR="005C76AB" w:rsidRDefault="00DB5853" w:rsidP="005C76AB">
      <w:pPr>
        <w:spacing w:line="276" w:lineRule="auto"/>
        <w:ind w:left="720"/>
      </w:pPr>
      <w:r>
        <w:t>Preparation is the key to focus</w:t>
      </w:r>
      <w:r w:rsidR="005C76AB">
        <w:t>ing later</w:t>
      </w:r>
      <w:r>
        <w:t xml:space="preserve">. </w:t>
      </w:r>
      <w:r w:rsidRPr="00DB5853">
        <w:rPr>
          <w:i/>
        </w:rPr>
        <w:t xml:space="preserve">Before </w:t>
      </w:r>
      <w:r>
        <w:t xml:space="preserve">you start writing, know your topic, have a thesis, and </w:t>
      </w:r>
      <w:r w:rsidR="005C76AB">
        <w:t>get</w:t>
      </w:r>
      <w:r>
        <w:t xml:space="preserve"> your research done. This will help you determine exactly what you intend to say</w:t>
      </w:r>
      <w:r w:rsidR="005C76AB">
        <w:t xml:space="preserve"> and why</w:t>
      </w:r>
      <w:r>
        <w:t xml:space="preserve">. If you prefer, create a detailed </w:t>
      </w:r>
      <w:r>
        <w:t>or general</w:t>
      </w:r>
      <w:r>
        <w:t xml:space="preserve"> outline—whatever </w:t>
      </w:r>
      <w:r>
        <w:t>you need to get the</w:t>
      </w:r>
      <w:r>
        <w:t xml:space="preserve"> job done</w:t>
      </w:r>
      <w:r>
        <w:t xml:space="preserve"> right</w:t>
      </w:r>
      <w:r>
        <w:t>.</w:t>
      </w:r>
    </w:p>
    <w:p w:rsidR="005C76AB" w:rsidRDefault="005C76AB" w:rsidP="005C76AB">
      <w:pPr>
        <w:pStyle w:val="ListParagraph"/>
        <w:numPr>
          <w:ilvl w:val="0"/>
          <w:numId w:val="39"/>
        </w:numPr>
        <w:spacing w:line="276" w:lineRule="auto"/>
      </w:pPr>
      <w:r>
        <w:t>Know your topic</w:t>
      </w:r>
    </w:p>
    <w:p w:rsidR="005C76AB" w:rsidRDefault="005C76AB" w:rsidP="005C76AB">
      <w:pPr>
        <w:pStyle w:val="ListParagraph"/>
        <w:numPr>
          <w:ilvl w:val="0"/>
          <w:numId w:val="39"/>
        </w:numPr>
        <w:spacing w:line="276" w:lineRule="auto"/>
      </w:pPr>
      <w:r>
        <w:t>Have a thesis</w:t>
      </w:r>
    </w:p>
    <w:p w:rsidR="005C76AB" w:rsidRDefault="005C76AB" w:rsidP="005C76AB">
      <w:pPr>
        <w:pStyle w:val="ListParagraph"/>
        <w:numPr>
          <w:ilvl w:val="0"/>
          <w:numId w:val="39"/>
        </w:numPr>
        <w:spacing w:line="276" w:lineRule="auto"/>
      </w:pPr>
      <w:r>
        <w:t>Get your research done</w:t>
      </w:r>
    </w:p>
    <w:p w:rsidR="005C76AB" w:rsidRPr="00DB5853" w:rsidRDefault="005C76AB" w:rsidP="005C76AB">
      <w:pPr>
        <w:pStyle w:val="ListParagraph"/>
        <w:numPr>
          <w:ilvl w:val="0"/>
          <w:numId w:val="39"/>
        </w:numPr>
        <w:spacing w:line="276" w:lineRule="auto"/>
      </w:pPr>
      <w:r>
        <w:t>Make an outline</w:t>
      </w:r>
    </w:p>
    <w:p w:rsidR="00DB5853" w:rsidRDefault="00DB5853" w:rsidP="005C76AB">
      <w:pPr>
        <w:pStyle w:val="Heading2"/>
        <w:spacing w:line="276" w:lineRule="auto"/>
        <w:ind w:firstLine="720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Writing</w:t>
      </w:r>
    </w:p>
    <w:p w:rsidR="005C76AB" w:rsidRDefault="00832620" w:rsidP="005C76AB">
      <w:pPr>
        <w:spacing w:line="276" w:lineRule="auto"/>
        <w:ind w:left="720"/>
      </w:pPr>
      <w:proofErr w:type="gramStart"/>
      <w:r>
        <w:t>When you get to the actual writing—</w:t>
      </w:r>
      <w:r w:rsidR="005C76AB" w:rsidRPr="00832620">
        <w:rPr>
          <w:i/>
        </w:rPr>
        <w:t>f</w:t>
      </w:r>
      <w:r w:rsidR="005C76AB" w:rsidRPr="00832620">
        <w:rPr>
          <w:i/>
        </w:rPr>
        <w:t>ocus</w:t>
      </w:r>
      <w:r w:rsidR="005C76AB">
        <w:t>.</w:t>
      </w:r>
      <w:proofErr w:type="gramEnd"/>
      <w:r w:rsidR="005C76AB">
        <w:t xml:space="preserve"> </w:t>
      </w:r>
      <w:r w:rsidR="005C76AB">
        <w:t xml:space="preserve">It’s as simple as that. </w:t>
      </w:r>
      <w:r>
        <w:t xml:space="preserve">Make sure everything you say </w:t>
      </w:r>
      <w:r>
        <w:t>relates back to your main point</w:t>
      </w:r>
      <w:r>
        <w:t xml:space="preserve"> or thesis. </w:t>
      </w:r>
      <w:r w:rsidR="005C76AB">
        <w:t xml:space="preserve">Don’t go on tangents. Everything </w:t>
      </w:r>
      <w:r w:rsidR="005C76AB" w:rsidRPr="00832620">
        <w:rPr>
          <w:i/>
        </w:rPr>
        <w:t>must</w:t>
      </w:r>
      <w:r w:rsidR="005C76AB">
        <w:t xml:space="preserve"> have a purpose for being said, and that purpose </w:t>
      </w:r>
      <w:r w:rsidR="005C76AB" w:rsidRPr="00832620">
        <w:rPr>
          <w:i/>
        </w:rPr>
        <w:t xml:space="preserve">must </w:t>
      </w:r>
      <w:r w:rsidR="005C76AB">
        <w:t xml:space="preserve">be the thesis. </w:t>
      </w:r>
      <w:r w:rsidR="005C76AB">
        <w:t xml:space="preserve">Topic sentences work wonders for this. </w:t>
      </w:r>
      <w:r>
        <w:t>That’s the way to focused, relevant writing</w:t>
      </w:r>
      <w:r>
        <w:t xml:space="preserve">.  Use a topic sentence at the beginning of each paragraph to introduce a sub-topic which helps evidence the thesis. Make sure your topic sentence incorporates the thesis. Then, make sure your paragraph only expresses what the topic sentence introduced. </w:t>
      </w:r>
    </w:p>
    <w:p w:rsidR="00832620" w:rsidRDefault="00832620" w:rsidP="00832620">
      <w:pPr>
        <w:pStyle w:val="ListParagraph"/>
        <w:numPr>
          <w:ilvl w:val="0"/>
          <w:numId w:val="40"/>
        </w:numPr>
        <w:spacing w:line="276" w:lineRule="auto"/>
      </w:pPr>
      <w:r>
        <w:t>Relate everything back to your thesis</w:t>
      </w:r>
    </w:p>
    <w:p w:rsidR="00832620" w:rsidRDefault="00832620" w:rsidP="00832620">
      <w:pPr>
        <w:pStyle w:val="ListParagraph"/>
        <w:numPr>
          <w:ilvl w:val="0"/>
          <w:numId w:val="40"/>
        </w:numPr>
        <w:spacing w:line="276" w:lineRule="auto"/>
      </w:pPr>
      <w:r>
        <w:t>Use topic sentences</w:t>
      </w:r>
    </w:p>
    <w:p w:rsidR="00DB5853" w:rsidRPr="00DB5853" w:rsidRDefault="00DB5853" w:rsidP="005C76AB">
      <w:pPr>
        <w:pStyle w:val="Heading2"/>
        <w:spacing w:line="276" w:lineRule="auto"/>
        <w:ind w:left="720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Revision</w:t>
      </w:r>
    </w:p>
    <w:p w:rsidR="001D55DC" w:rsidRDefault="005C76AB" w:rsidP="001D55DC">
      <w:pPr>
        <w:spacing w:line="276" w:lineRule="auto"/>
        <w:ind w:left="720"/>
      </w:pPr>
      <w:r>
        <w:t>When you’re done getting it all down on paper, do a run-through to make sure that everything is relevant and coherent. Don’t be afraid to take out bits that don’t fit. Don’t be afraid to rework it.</w:t>
      </w:r>
      <w:r w:rsidR="001D55DC">
        <w:t xml:space="preserve"> In fact, threaten everything you wrote with deletion.</w:t>
      </w:r>
      <w:r>
        <w:t xml:space="preserve"> Refer to the “Revision” handout for detailed strategies.  </w:t>
      </w:r>
      <w:r w:rsidR="00832620">
        <w:t>This will help bring it all together.</w:t>
      </w:r>
    </w:p>
    <w:p w:rsidR="001D55DC" w:rsidRDefault="001D55DC" w:rsidP="001D55DC">
      <w:pPr>
        <w:pStyle w:val="ListParagraph"/>
        <w:numPr>
          <w:ilvl w:val="0"/>
          <w:numId w:val="45"/>
        </w:numPr>
        <w:spacing w:line="276" w:lineRule="auto"/>
      </w:pPr>
      <w:r>
        <w:t>Cross-check everything for relevancy</w:t>
      </w:r>
    </w:p>
    <w:p w:rsidR="005A190F" w:rsidRPr="00C51B10" w:rsidRDefault="001D55DC" w:rsidP="001D55DC">
      <w:pPr>
        <w:pStyle w:val="ListParagraph"/>
        <w:numPr>
          <w:ilvl w:val="0"/>
          <w:numId w:val="45"/>
        </w:numPr>
        <w:spacing w:line="276" w:lineRule="auto"/>
        <w:rPr>
          <w:szCs w:val="22"/>
        </w:rPr>
      </w:pPr>
      <w:r>
        <w:t>Don’t be afraid to delete or rework</w:t>
      </w:r>
      <w:r w:rsidR="007E677D" w:rsidRPr="00290103">
        <w:t xml:space="preserve"> </w:t>
      </w:r>
    </w:p>
    <w:sectPr w:rsidR="005A190F" w:rsidRPr="00C51B10" w:rsidSect="007E56FC">
      <w:headerReference w:type="default" r:id="rId9"/>
      <w:footerReference w:type="default" r:id="rId10"/>
      <w:pgSz w:w="12240" w:h="15840"/>
      <w:pgMar w:top="720" w:right="720" w:bottom="25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5" w:rsidRDefault="003D1B35" w:rsidP="00C51B10">
      <w:r>
        <w:separator/>
      </w:r>
    </w:p>
  </w:endnote>
  <w:endnote w:type="continuationSeparator" w:id="0">
    <w:p w:rsidR="003D1B35" w:rsidRDefault="003D1B35" w:rsidP="00C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3" w:rsidRDefault="00656F7C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-295911</wp:posOffset>
              </wp:positionV>
              <wp:extent cx="6400800" cy="0"/>
              <wp:effectExtent l="0" t="0" r="19050" b="571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pt,-23.3pt" to="522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" strokecolor="#4f81bd [3204]" strokeweight="2pt">
              <v:shadow on="t" opacity="24903f" origin=",.5" offset="0,.55556mm"/>
            </v:line>
          </w:pict>
        </mc:Fallback>
      </mc:AlternateContent>
    </w:r>
    <w:r w:rsidR="006F6D83" w:rsidRPr="00C51B10">
      <w:rPr>
        <w:noProof/>
      </w:rPr>
      <w:drawing>
        <wp:inline distT="0" distB="0" distL="0" distR="0">
          <wp:extent cx="916663" cy="53078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LineMonogra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17" cy="5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76200</wp:posOffset>
              </wp:positionV>
              <wp:extent cx="32004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D83" w:rsidRPr="00C51B10" w:rsidRDefault="006F6D83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C51B10">
                            <w:rPr>
                              <w:sz w:val="56"/>
                              <w:szCs w:val="56"/>
                            </w:rPr>
                            <w:t>Writing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" filled="f" stroked="f">
              <v:path arrowok="t"/>
              <v:textbox>
                <w:txbxContent>
                  <w:p w:rsidR="006F6D83" w:rsidRPr="00C51B10" w:rsidRDefault="006F6D83">
                    <w:pPr>
                      <w:rPr>
                        <w:sz w:val="56"/>
                        <w:szCs w:val="56"/>
                      </w:rPr>
                    </w:pPr>
                    <w:r w:rsidRPr="00C51B10">
                      <w:rPr>
                        <w:sz w:val="56"/>
                        <w:szCs w:val="56"/>
                      </w:rPr>
                      <w:t>Writing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1142999</wp:posOffset>
              </wp:positionH>
              <wp:positionV relativeFrom="paragraph">
                <wp:posOffset>76200</wp:posOffset>
              </wp:positionV>
              <wp:extent cx="0" cy="457200"/>
              <wp:effectExtent l="0" t="0" r="19050" b="3810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" strokecolor="#4f81bd [3204]" strokeweight="2pt">
              <v:shadow on="t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5" w:rsidRDefault="003D1B35" w:rsidP="00C51B10">
      <w:r>
        <w:separator/>
      </w:r>
    </w:p>
  </w:footnote>
  <w:footnote w:type="continuationSeparator" w:id="0">
    <w:p w:rsidR="003D1B35" w:rsidRDefault="003D1B35" w:rsidP="00C5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3" w:rsidRPr="00290103" w:rsidRDefault="003E66DF" w:rsidP="003E66DF">
    <w:pPr>
      <w:pStyle w:val="Header"/>
      <w:jc w:val="center"/>
      <w:rPr>
        <w:rFonts w:ascii="Khmer UI" w:hAnsi="Khmer UI" w:cs="Khmer UI"/>
        <w:color w:val="4F81BD" w:themeColor="accent1"/>
      </w:rPr>
    </w:pPr>
    <w:r>
      <w:rPr>
        <w:rFonts w:ascii="Khmer UI" w:eastAsiaTheme="majorEastAsia" w:hAnsi="Khmer UI" w:cs="Khmer UI"/>
        <w:color w:val="4F81BD" w:themeColor="accent1"/>
        <w:spacing w:val="5"/>
        <w:kern w:val="28"/>
        <w:sz w:val="52"/>
        <w:szCs w:val="52"/>
      </w:rPr>
      <w:t>F</w:t>
    </w:r>
    <w:r w:rsidR="007E677D" w:rsidRPr="00290103">
      <w:rPr>
        <w:rFonts w:ascii="Khmer UI" w:eastAsiaTheme="majorEastAsia" w:hAnsi="Khmer UI" w:cs="Khmer UI"/>
        <w:color w:val="4F81BD" w:themeColor="accent1"/>
        <w:spacing w:val="5"/>
        <w:kern w:val="28"/>
        <w:sz w:val="52"/>
        <w:szCs w:val="52"/>
      </w:rPr>
      <w:t>ocus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6AD"/>
    <w:multiLevelType w:val="hybridMultilevel"/>
    <w:tmpl w:val="8C60C40C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532F"/>
    <w:multiLevelType w:val="hybridMultilevel"/>
    <w:tmpl w:val="E8B4E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C09FE"/>
    <w:multiLevelType w:val="hybridMultilevel"/>
    <w:tmpl w:val="04ACB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6225E"/>
    <w:multiLevelType w:val="hybridMultilevel"/>
    <w:tmpl w:val="2D0E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3A45"/>
    <w:multiLevelType w:val="hybridMultilevel"/>
    <w:tmpl w:val="781A1BFE"/>
    <w:lvl w:ilvl="0" w:tplc="4B489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034A"/>
    <w:multiLevelType w:val="hybridMultilevel"/>
    <w:tmpl w:val="B778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3EC3"/>
    <w:multiLevelType w:val="hybridMultilevel"/>
    <w:tmpl w:val="0FC8A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071EE1"/>
    <w:multiLevelType w:val="hybridMultilevel"/>
    <w:tmpl w:val="B7968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55551E"/>
    <w:multiLevelType w:val="hybridMultilevel"/>
    <w:tmpl w:val="4D841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485738F"/>
    <w:multiLevelType w:val="hybridMultilevel"/>
    <w:tmpl w:val="7CDA479A"/>
    <w:lvl w:ilvl="0" w:tplc="63726E30">
      <w:start w:val="1"/>
      <w:numFmt w:val="decimal"/>
      <w:lvlText w:val="%1."/>
      <w:lvlJc w:val="left"/>
      <w:pPr>
        <w:ind w:left="720" w:hanging="360"/>
      </w:pPr>
      <w:rPr>
        <w:rFonts w:ascii="Optima" w:eastAsia="Times New Roman" w:hAnsi="Opti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D26DE"/>
    <w:multiLevelType w:val="hybridMultilevel"/>
    <w:tmpl w:val="B5DC6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F7DE9"/>
    <w:multiLevelType w:val="hybridMultilevel"/>
    <w:tmpl w:val="46A0D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FE3BEF"/>
    <w:multiLevelType w:val="hybridMultilevel"/>
    <w:tmpl w:val="F2E4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859FF"/>
    <w:multiLevelType w:val="hybridMultilevel"/>
    <w:tmpl w:val="9EC680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E82AF7"/>
    <w:multiLevelType w:val="hybridMultilevel"/>
    <w:tmpl w:val="DE44770A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05FD2"/>
    <w:multiLevelType w:val="hybridMultilevel"/>
    <w:tmpl w:val="7BC0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74A6B"/>
    <w:multiLevelType w:val="hybridMultilevel"/>
    <w:tmpl w:val="5AAE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B1D90"/>
    <w:multiLevelType w:val="hybridMultilevel"/>
    <w:tmpl w:val="9D821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172CF3"/>
    <w:multiLevelType w:val="hybridMultilevel"/>
    <w:tmpl w:val="73ECBFA2"/>
    <w:lvl w:ilvl="0" w:tplc="B89480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94F65"/>
    <w:multiLevelType w:val="hybridMultilevel"/>
    <w:tmpl w:val="2FA63B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9FA6A14"/>
    <w:multiLevelType w:val="hybridMultilevel"/>
    <w:tmpl w:val="F6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E15B9"/>
    <w:multiLevelType w:val="hybridMultilevel"/>
    <w:tmpl w:val="077A307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C657B"/>
    <w:multiLevelType w:val="hybridMultilevel"/>
    <w:tmpl w:val="B7328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A539EF"/>
    <w:multiLevelType w:val="hybridMultilevel"/>
    <w:tmpl w:val="9BC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C121B"/>
    <w:multiLevelType w:val="hybridMultilevel"/>
    <w:tmpl w:val="969ED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83E6F"/>
    <w:multiLevelType w:val="hybridMultilevel"/>
    <w:tmpl w:val="A7723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12A92"/>
    <w:multiLevelType w:val="hybridMultilevel"/>
    <w:tmpl w:val="7F72E136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7939"/>
    <w:multiLevelType w:val="hybridMultilevel"/>
    <w:tmpl w:val="867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90720"/>
    <w:multiLevelType w:val="hybridMultilevel"/>
    <w:tmpl w:val="014C0F5C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2D9"/>
    <w:multiLevelType w:val="hybridMultilevel"/>
    <w:tmpl w:val="49E67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AFF2622"/>
    <w:multiLevelType w:val="hybridMultilevel"/>
    <w:tmpl w:val="6128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46995"/>
    <w:multiLevelType w:val="hybridMultilevel"/>
    <w:tmpl w:val="1D5CBCF2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802EE"/>
    <w:multiLevelType w:val="hybridMultilevel"/>
    <w:tmpl w:val="4FB8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D6E11"/>
    <w:multiLevelType w:val="hybridMultilevel"/>
    <w:tmpl w:val="3B4E93D0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F6C8F"/>
    <w:multiLevelType w:val="hybridMultilevel"/>
    <w:tmpl w:val="E4E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96DC4"/>
    <w:multiLevelType w:val="hybridMultilevel"/>
    <w:tmpl w:val="C3C2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8961A">
      <w:numFmt w:val="bullet"/>
      <w:lvlText w:val="-"/>
      <w:lvlJc w:val="left"/>
      <w:pPr>
        <w:ind w:left="1800" w:hanging="720"/>
      </w:pPr>
      <w:rPr>
        <w:rFonts w:ascii="Optima" w:eastAsia="Times New Roman" w:hAnsi="O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416C3"/>
    <w:multiLevelType w:val="hybridMultilevel"/>
    <w:tmpl w:val="D9A0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415CD"/>
    <w:multiLevelType w:val="hybridMultilevel"/>
    <w:tmpl w:val="3E6AE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83854"/>
    <w:multiLevelType w:val="hybridMultilevel"/>
    <w:tmpl w:val="6E60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B6739"/>
    <w:multiLevelType w:val="hybridMultilevel"/>
    <w:tmpl w:val="712C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301E8"/>
    <w:multiLevelType w:val="hybridMultilevel"/>
    <w:tmpl w:val="7B944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3F4BAE"/>
    <w:multiLevelType w:val="hybridMultilevel"/>
    <w:tmpl w:val="4E220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773D96"/>
    <w:multiLevelType w:val="hybridMultilevel"/>
    <w:tmpl w:val="E946E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04F2A"/>
    <w:multiLevelType w:val="hybridMultilevel"/>
    <w:tmpl w:val="9E7E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D3670"/>
    <w:multiLevelType w:val="hybridMultilevel"/>
    <w:tmpl w:val="68CA7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4"/>
  </w:num>
  <w:num w:numId="4">
    <w:abstractNumId w:val="0"/>
  </w:num>
  <w:num w:numId="5">
    <w:abstractNumId w:val="21"/>
  </w:num>
  <w:num w:numId="6">
    <w:abstractNumId w:val="12"/>
  </w:num>
  <w:num w:numId="7">
    <w:abstractNumId w:val="28"/>
  </w:num>
  <w:num w:numId="8">
    <w:abstractNumId w:val="35"/>
  </w:num>
  <w:num w:numId="9">
    <w:abstractNumId w:val="33"/>
  </w:num>
  <w:num w:numId="10">
    <w:abstractNumId w:val="24"/>
  </w:num>
  <w:num w:numId="11">
    <w:abstractNumId w:val="5"/>
  </w:num>
  <w:num w:numId="12">
    <w:abstractNumId w:val="31"/>
  </w:num>
  <w:num w:numId="13">
    <w:abstractNumId w:val="36"/>
  </w:num>
  <w:num w:numId="14">
    <w:abstractNumId w:val="40"/>
  </w:num>
  <w:num w:numId="15">
    <w:abstractNumId w:val="30"/>
  </w:num>
  <w:num w:numId="16">
    <w:abstractNumId w:val="4"/>
  </w:num>
  <w:num w:numId="17">
    <w:abstractNumId w:val="2"/>
  </w:num>
  <w:num w:numId="18">
    <w:abstractNumId w:val="42"/>
  </w:num>
  <w:num w:numId="19">
    <w:abstractNumId w:val="18"/>
  </w:num>
  <w:num w:numId="20">
    <w:abstractNumId w:val="13"/>
  </w:num>
  <w:num w:numId="21">
    <w:abstractNumId w:val="10"/>
  </w:num>
  <w:num w:numId="22">
    <w:abstractNumId w:val="32"/>
  </w:num>
  <w:num w:numId="23">
    <w:abstractNumId w:val="27"/>
  </w:num>
  <w:num w:numId="24">
    <w:abstractNumId w:val="37"/>
  </w:num>
  <w:num w:numId="25">
    <w:abstractNumId w:val="25"/>
  </w:num>
  <w:num w:numId="26">
    <w:abstractNumId w:val="20"/>
  </w:num>
  <w:num w:numId="27">
    <w:abstractNumId w:val="34"/>
  </w:num>
  <w:num w:numId="28">
    <w:abstractNumId w:val="22"/>
  </w:num>
  <w:num w:numId="29">
    <w:abstractNumId w:val="15"/>
  </w:num>
  <w:num w:numId="30">
    <w:abstractNumId w:val="38"/>
  </w:num>
  <w:num w:numId="31">
    <w:abstractNumId w:val="23"/>
  </w:num>
  <w:num w:numId="32">
    <w:abstractNumId w:val="6"/>
  </w:num>
  <w:num w:numId="33">
    <w:abstractNumId w:val="16"/>
  </w:num>
  <w:num w:numId="34">
    <w:abstractNumId w:val="41"/>
  </w:num>
  <w:num w:numId="35">
    <w:abstractNumId w:val="43"/>
  </w:num>
  <w:num w:numId="36">
    <w:abstractNumId w:val="3"/>
  </w:num>
  <w:num w:numId="37">
    <w:abstractNumId w:val="9"/>
  </w:num>
  <w:num w:numId="38">
    <w:abstractNumId w:val="1"/>
  </w:num>
  <w:num w:numId="39">
    <w:abstractNumId w:val="11"/>
  </w:num>
  <w:num w:numId="40">
    <w:abstractNumId w:val="17"/>
  </w:num>
  <w:num w:numId="41">
    <w:abstractNumId w:val="7"/>
  </w:num>
  <w:num w:numId="42">
    <w:abstractNumId w:val="44"/>
  </w:num>
  <w:num w:numId="43">
    <w:abstractNumId w:val="19"/>
  </w:num>
  <w:num w:numId="44">
    <w:abstractNumId w:val="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0"/>
    <w:rsid w:val="0002264A"/>
    <w:rsid w:val="000729AB"/>
    <w:rsid w:val="00076098"/>
    <w:rsid w:val="00107065"/>
    <w:rsid w:val="001169E1"/>
    <w:rsid w:val="00125674"/>
    <w:rsid w:val="001D55DC"/>
    <w:rsid w:val="002016B6"/>
    <w:rsid w:val="0024343A"/>
    <w:rsid w:val="0025248C"/>
    <w:rsid w:val="00260163"/>
    <w:rsid w:val="0028709E"/>
    <w:rsid w:val="00290103"/>
    <w:rsid w:val="003435E8"/>
    <w:rsid w:val="0034449C"/>
    <w:rsid w:val="003D1B35"/>
    <w:rsid w:val="003E66DF"/>
    <w:rsid w:val="00427AD5"/>
    <w:rsid w:val="00494014"/>
    <w:rsid w:val="0049783E"/>
    <w:rsid w:val="004A6E2F"/>
    <w:rsid w:val="004E7D86"/>
    <w:rsid w:val="005032CD"/>
    <w:rsid w:val="00540593"/>
    <w:rsid w:val="00545F88"/>
    <w:rsid w:val="00561640"/>
    <w:rsid w:val="00562967"/>
    <w:rsid w:val="005A190F"/>
    <w:rsid w:val="005C76AB"/>
    <w:rsid w:val="005F4FCD"/>
    <w:rsid w:val="00645FA2"/>
    <w:rsid w:val="0064710B"/>
    <w:rsid w:val="00656F7C"/>
    <w:rsid w:val="00660C44"/>
    <w:rsid w:val="006A100C"/>
    <w:rsid w:val="006E0BA5"/>
    <w:rsid w:val="006F6D83"/>
    <w:rsid w:val="0077634E"/>
    <w:rsid w:val="007D189C"/>
    <w:rsid w:val="007E56FC"/>
    <w:rsid w:val="007E677D"/>
    <w:rsid w:val="00832620"/>
    <w:rsid w:val="009A6D33"/>
    <w:rsid w:val="00A61586"/>
    <w:rsid w:val="00B255FA"/>
    <w:rsid w:val="00B60838"/>
    <w:rsid w:val="00BF57DF"/>
    <w:rsid w:val="00C24868"/>
    <w:rsid w:val="00C51B10"/>
    <w:rsid w:val="00C836C2"/>
    <w:rsid w:val="00CC14AE"/>
    <w:rsid w:val="00CF0CBD"/>
    <w:rsid w:val="00D32CDF"/>
    <w:rsid w:val="00D67BBC"/>
    <w:rsid w:val="00D76137"/>
    <w:rsid w:val="00D86F0B"/>
    <w:rsid w:val="00DB5853"/>
    <w:rsid w:val="00DB716B"/>
    <w:rsid w:val="00DF7933"/>
    <w:rsid w:val="00EB7B74"/>
    <w:rsid w:val="00ED1EA8"/>
    <w:rsid w:val="00EE5806"/>
    <w:rsid w:val="00F92817"/>
    <w:rsid w:val="00FA446D"/>
    <w:rsid w:val="00FA4C7A"/>
    <w:rsid w:val="00FE4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10EE5-02C6-404C-8133-1FF532EC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I-Comm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Emrich, Charis</cp:lastModifiedBy>
  <cp:revision>9</cp:revision>
  <cp:lastPrinted>2013-05-14T21:46:00Z</cp:lastPrinted>
  <dcterms:created xsi:type="dcterms:W3CDTF">2013-05-14T21:38:00Z</dcterms:created>
  <dcterms:modified xsi:type="dcterms:W3CDTF">2013-05-14T23:24:00Z</dcterms:modified>
</cp:coreProperties>
</file>